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0245" w14:textId="11F35526"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14:paraId="21A4C811" w14:textId="77777777"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499BF417" w14:textId="77777777"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7EEFEDDE" w14:textId="77777777"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14:paraId="558563D8" w14:textId="3A3C3C7E"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C82119" w:rsidRPr="00C82119">
        <w:rPr>
          <w:rFonts w:ascii="Times New Roman" w:hAnsi="Times New Roman" w:cs="Times New Roman"/>
          <w:b/>
          <w:sz w:val="28"/>
          <w:szCs w:val="28"/>
          <w:lang w:bidi="pl-PL"/>
        </w:rPr>
        <w:t>Stowarzyszenie Lokalna Grupa Działania "Ziemia Jędrzejowska - GRYF"</w:t>
      </w:r>
    </w:p>
    <w:p w14:paraId="79543B98" w14:textId="001ABA3F"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C82119" w:rsidRPr="00C82119">
        <w:rPr>
          <w:rFonts w:ascii="Times New Roman" w:hAnsi="Times New Roman" w:cs="Times New Roman"/>
          <w:b/>
          <w:sz w:val="28"/>
          <w:szCs w:val="28"/>
          <w:lang w:bidi="pl-PL"/>
        </w:rPr>
        <w:t>1.5 Zachowanie dziedzictwa lokalnego</w:t>
      </w:r>
    </w:p>
    <w:p w14:paraId="2F7F262A" w14:textId="78932551"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A52746" w:rsidRPr="00A52746">
        <w:rPr>
          <w:rFonts w:ascii="Times New Roman" w:hAnsi="Times New Roman" w:cs="Times New Roman"/>
          <w:b/>
          <w:color w:val="000000"/>
          <w:sz w:val="28"/>
          <w:szCs w:val="28"/>
          <w:lang w:eastAsia="pl-PL" w:bidi="pl-PL"/>
        </w:rPr>
        <w:t>1/2025/G</w:t>
      </w:r>
    </w:p>
    <w:p w14:paraId="3BE7DB1F" w14:textId="2C87B209"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C82119" w:rsidRPr="00C82119">
        <w:rPr>
          <w:rFonts w:ascii="Times New Roman" w:hAnsi="Times New Roman" w:cs="Times New Roman"/>
          <w:b/>
          <w:color w:val="000000"/>
          <w:sz w:val="28"/>
          <w:szCs w:val="28"/>
          <w:lang w:eastAsia="pl-PL" w:bidi="pl-PL"/>
        </w:rPr>
        <w:t>658400</w:t>
      </w:r>
    </w:p>
    <w:bookmarkEnd w:id="1"/>
    <w:p w14:paraId="48CE0123" w14:textId="77777777"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220E837E" w14:textId="7777777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21D74235" w14:textId="77777777" w:rsidR="00B673CC" w:rsidRPr="00B0327D" w:rsidRDefault="00B673CC" w:rsidP="00192888">
          <w:pPr>
            <w:rPr>
              <w:rFonts w:ascii="Times New Roman" w:hAnsi="Times New Roman" w:cs="Times New Roman"/>
            </w:rPr>
          </w:pPr>
        </w:p>
        <w:p w14:paraId="3647EC02" w14:textId="77777777" w:rsidR="00E5685A" w:rsidRDefault="003C31AC"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sidR="00E5685A">
              <w:rPr>
                <w:noProof/>
                <w:webHidden/>
              </w:rPr>
              <w:fldChar w:fldCharType="begin"/>
            </w:r>
            <w:r w:rsidR="00E5685A">
              <w:rPr>
                <w:noProof/>
                <w:webHidden/>
              </w:rPr>
              <w:instrText xml:space="preserve"> PAGEREF _Toc215126768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0035E8CA" w14:textId="77777777" w:rsidR="00E5685A" w:rsidRDefault="008E69F7"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E5685A">
              <w:rPr>
                <w:noProof/>
                <w:webHidden/>
              </w:rPr>
              <w:fldChar w:fldCharType="begin"/>
            </w:r>
            <w:r w:rsidR="00E5685A">
              <w:rPr>
                <w:noProof/>
                <w:webHidden/>
              </w:rPr>
              <w:instrText xml:space="preserve"> PAGEREF _Toc215126769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2F303B9D" w14:textId="77777777" w:rsidR="00E5685A" w:rsidRDefault="008E69F7"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E5685A">
              <w:rPr>
                <w:noProof/>
                <w:webHidden/>
              </w:rPr>
              <w:fldChar w:fldCharType="begin"/>
            </w:r>
            <w:r w:rsidR="00E5685A">
              <w:rPr>
                <w:noProof/>
                <w:webHidden/>
              </w:rPr>
              <w:instrText xml:space="preserve"> PAGEREF _Toc215126770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686BD2A5" w14:textId="77777777" w:rsidR="00E5685A" w:rsidRDefault="008E69F7"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E5685A">
              <w:rPr>
                <w:noProof/>
                <w:webHidden/>
              </w:rPr>
              <w:fldChar w:fldCharType="begin"/>
            </w:r>
            <w:r w:rsidR="00E5685A">
              <w:rPr>
                <w:noProof/>
                <w:webHidden/>
              </w:rPr>
              <w:instrText xml:space="preserve"> PAGEREF _Toc215126771 \h </w:instrText>
            </w:r>
            <w:r w:rsidR="00E5685A">
              <w:rPr>
                <w:noProof/>
                <w:webHidden/>
              </w:rPr>
            </w:r>
            <w:r w:rsidR="00E5685A">
              <w:rPr>
                <w:noProof/>
                <w:webHidden/>
              </w:rPr>
              <w:fldChar w:fldCharType="separate"/>
            </w:r>
            <w:r w:rsidR="00C82119">
              <w:rPr>
                <w:noProof/>
                <w:webHidden/>
              </w:rPr>
              <w:t>5</w:t>
            </w:r>
            <w:r w:rsidR="00E5685A">
              <w:rPr>
                <w:noProof/>
                <w:webHidden/>
              </w:rPr>
              <w:fldChar w:fldCharType="end"/>
            </w:r>
          </w:hyperlink>
        </w:p>
        <w:p w14:paraId="0B7CFFA7" w14:textId="77777777" w:rsidR="00E5685A" w:rsidRDefault="008E69F7"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E5685A">
              <w:rPr>
                <w:noProof/>
                <w:webHidden/>
              </w:rPr>
              <w:fldChar w:fldCharType="begin"/>
            </w:r>
            <w:r w:rsidR="00E5685A">
              <w:rPr>
                <w:noProof/>
                <w:webHidden/>
              </w:rPr>
              <w:instrText xml:space="preserve"> PAGEREF _Toc215126772 \h </w:instrText>
            </w:r>
            <w:r w:rsidR="00E5685A">
              <w:rPr>
                <w:noProof/>
                <w:webHidden/>
              </w:rPr>
            </w:r>
            <w:r w:rsidR="00E5685A">
              <w:rPr>
                <w:noProof/>
                <w:webHidden/>
              </w:rPr>
              <w:fldChar w:fldCharType="separate"/>
            </w:r>
            <w:r w:rsidR="00C82119">
              <w:rPr>
                <w:noProof/>
                <w:webHidden/>
              </w:rPr>
              <w:t>6</w:t>
            </w:r>
            <w:r w:rsidR="00E5685A">
              <w:rPr>
                <w:noProof/>
                <w:webHidden/>
              </w:rPr>
              <w:fldChar w:fldCharType="end"/>
            </w:r>
          </w:hyperlink>
        </w:p>
        <w:p w14:paraId="556858DF" w14:textId="77777777" w:rsidR="00E5685A" w:rsidRDefault="008E69F7"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E5685A">
              <w:rPr>
                <w:noProof/>
                <w:webHidden/>
              </w:rPr>
              <w:fldChar w:fldCharType="begin"/>
            </w:r>
            <w:r w:rsidR="00E5685A">
              <w:rPr>
                <w:noProof/>
                <w:webHidden/>
              </w:rPr>
              <w:instrText xml:space="preserve"> PAGEREF _Toc215126773 \h </w:instrText>
            </w:r>
            <w:r w:rsidR="00E5685A">
              <w:rPr>
                <w:noProof/>
                <w:webHidden/>
              </w:rPr>
            </w:r>
            <w:r w:rsidR="00E5685A">
              <w:rPr>
                <w:noProof/>
                <w:webHidden/>
              </w:rPr>
              <w:fldChar w:fldCharType="separate"/>
            </w:r>
            <w:r w:rsidR="00C82119">
              <w:rPr>
                <w:noProof/>
                <w:webHidden/>
              </w:rPr>
              <w:t>11</w:t>
            </w:r>
            <w:r w:rsidR="00E5685A">
              <w:rPr>
                <w:noProof/>
                <w:webHidden/>
              </w:rPr>
              <w:fldChar w:fldCharType="end"/>
            </w:r>
          </w:hyperlink>
        </w:p>
        <w:p w14:paraId="1F264D7D" w14:textId="77777777" w:rsidR="00E5685A" w:rsidRDefault="008E69F7"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E5685A">
              <w:rPr>
                <w:noProof/>
                <w:webHidden/>
              </w:rPr>
              <w:fldChar w:fldCharType="begin"/>
            </w:r>
            <w:r w:rsidR="00E5685A">
              <w:rPr>
                <w:noProof/>
                <w:webHidden/>
              </w:rPr>
              <w:instrText xml:space="preserve"> PAGEREF _Toc215126774 \h </w:instrText>
            </w:r>
            <w:r w:rsidR="00E5685A">
              <w:rPr>
                <w:noProof/>
                <w:webHidden/>
              </w:rPr>
            </w:r>
            <w:r w:rsidR="00E5685A">
              <w:rPr>
                <w:noProof/>
                <w:webHidden/>
              </w:rPr>
              <w:fldChar w:fldCharType="separate"/>
            </w:r>
            <w:r w:rsidR="00C82119">
              <w:rPr>
                <w:noProof/>
                <w:webHidden/>
              </w:rPr>
              <w:t>14</w:t>
            </w:r>
            <w:r w:rsidR="00E5685A">
              <w:rPr>
                <w:noProof/>
                <w:webHidden/>
              </w:rPr>
              <w:fldChar w:fldCharType="end"/>
            </w:r>
          </w:hyperlink>
        </w:p>
        <w:p w14:paraId="1B776C29" w14:textId="77777777" w:rsidR="00E5685A" w:rsidRDefault="008E69F7"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E5685A">
              <w:rPr>
                <w:noProof/>
                <w:webHidden/>
              </w:rPr>
              <w:fldChar w:fldCharType="begin"/>
            </w:r>
            <w:r w:rsidR="00E5685A">
              <w:rPr>
                <w:noProof/>
                <w:webHidden/>
              </w:rPr>
              <w:instrText xml:space="preserve"> PAGEREF _Toc215126775 \h </w:instrText>
            </w:r>
            <w:r w:rsidR="00E5685A">
              <w:rPr>
                <w:noProof/>
                <w:webHidden/>
              </w:rPr>
            </w:r>
            <w:r w:rsidR="00E5685A">
              <w:rPr>
                <w:noProof/>
                <w:webHidden/>
              </w:rPr>
              <w:fldChar w:fldCharType="separate"/>
            </w:r>
            <w:r w:rsidR="00C82119">
              <w:rPr>
                <w:noProof/>
                <w:webHidden/>
              </w:rPr>
              <w:t>16</w:t>
            </w:r>
            <w:r w:rsidR="00E5685A">
              <w:rPr>
                <w:noProof/>
                <w:webHidden/>
              </w:rPr>
              <w:fldChar w:fldCharType="end"/>
            </w:r>
          </w:hyperlink>
        </w:p>
        <w:p w14:paraId="4F7D19C4" w14:textId="77777777" w:rsidR="00E5685A" w:rsidRDefault="008E69F7"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E5685A">
              <w:rPr>
                <w:noProof/>
                <w:webHidden/>
              </w:rPr>
              <w:fldChar w:fldCharType="begin"/>
            </w:r>
            <w:r w:rsidR="00E5685A">
              <w:rPr>
                <w:noProof/>
                <w:webHidden/>
              </w:rPr>
              <w:instrText xml:space="preserve"> PAGEREF _Toc215126776 \h </w:instrText>
            </w:r>
            <w:r w:rsidR="00E5685A">
              <w:rPr>
                <w:noProof/>
                <w:webHidden/>
              </w:rPr>
            </w:r>
            <w:r w:rsidR="00E5685A">
              <w:rPr>
                <w:noProof/>
                <w:webHidden/>
              </w:rPr>
              <w:fldChar w:fldCharType="separate"/>
            </w:r>
            <w:r w:rsidR="00C82119">
              <w:rPr>
                <w:noProof/>
                <w:webHidden/>
              </w:rPr>
              <w:t>17</w:t>
            </w:r>
            <w:r w:rsidR="00E5685A">
              <w:rPr>
                <w:noProof/>
                <w:webHidden/>
              </w:rPr>
              <w:fldChar w:fldCharType="end"/>
            </w:r>
          </w:hyperlink>
        </w:p>
        <w:p w14:paraId="0D5248E0" w14:textId="77777777" w:rsidR="00E5685A" w:rsidRDefault="008E69F7"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bookmarkStart w:id="2" w:name="_GoBack"/>
            <w:bookmarkEnd w:id="2"/>
            <w:r w:rsidR="00E5685A">
              <w:rPr>
                <w:noProof/>
                <w:webHidden/>
              </w:rPr>
              <w:fldChar w:fldCharType="begin"/>
            </w:r>
            <w:r w:rsidR="00E5685A">
              <w:rPr>
                <w:noProof/>
                <w:webHidden/>
              </w:rPr>
              <w:instrText xml:space="preserve"> PAGEREF _Toc215126777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28C27698" w14:textId="77777777" w:rsidR="00E5685A" w:rsidRDefault="008E69F7"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E5685A">
              <w:rPr>
                <w:noProof/>
                <w:webHidden/>
              </w:rPr>
              <w:fldChar w:fldCharType="begin"/>
            </w:r>
            <w:r w:rsidR="00E5685A">
              <w:rPr>
                <w:noProof/>
                <w:webHidden/>
              </w:rPr>
              <w:instrText xml:space="preserve"> PAGEREF _Toc215126778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474C680E" w14:textId="735010C2" w:rsidR="00E5685A" w:rsidRDefault="008E69F7"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E5685A">
              <w:rPr>
                <w:noProof/>
                <w:webHidden/>
              </w:rPr>
              <w:fldChar w:fldCharType="begin"/>
            </w:r>
            <w:r w:rsidR="00E5685A">
              <w:rPr>
                <w:noProof/>
                <w:webHidden/>
              </w:rPr>
              <w:instrText xml:space="preserve"> PAGEREF _Toc215126779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5940BBD3" w14:textId="77777777" w:rsidR="00E5685A" w:rsidRDefault="008E69F7"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E5685A">
              <w:rPr>
                <w:noProof/>
                <w:webHidden/>
              </w:rPr>
              <w:fldChar w:fldCharType="begin"/>
            </w:r>
            <w:r w:rsidR="00E5685A">
              <w:rPr>
                <w:noProof/>
                <w:webHidden/>
              </w:rPr>
              <w:instrText xml:space="preserve"> PAGEREF _Toc215126780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23726638" w14:textId="77777777" w:rsidR="00E5685A" w:rsidRDefault="008E69F7"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E5685A">
              <w:rPr>
                <w:noProof/>
                <w:webHidden/>
              </w:rPr>
              <w:fldChar w:fldCharType="begin"/>
            </w:r>
            <w:r w:rsidR="00E5685A">
              <w:rPr>
                <w:noProof/>
                <w:webHidden/>
              </w:rPr>
              <w:instrText xml:space="preserve"> PAGEREF _Toc215126781 \h </w:instrText>
            </w:r>
            <w:r w:rsidR="00E5685A">
              <w:rPr>
                <w:noProof/>
                <w:webHidden/>
              </w:rPr>
            </w:r>
            <w:r w:rsidR="00E5685A">
              <w:rPr>
                <w:noProof/>
                <w:webHidden/>
              </w:rPr>
              <w:fldChar w:fldCharType="separate"/>
            </w:r>
            <w:r w:rsidR="00C82119">
              <w:rPr>
                <w:noProof/>
                <w:webHidden/>
              </w:rPr>
              <w:t>20</w:t>
            </w:r>
            <w:r w:rsidR="00E5685A">
              <w:rPr>
                <w:noProof/>
                <w:webHidden/>
              </w:rPr>
              <w:fldChar w:fldCharType="end"/>
            </w:r>
          </w:hyperlink>
        </w:p>
        <w:p w14:paraId="2BB15A2C" w14:textId="77777777" w:rsidR="00AE6D08" w:rsidRPr="00B0327D" w:rsidRDefault="003C31AC" w:rsidP="00E5685A">
          <w:pPr>
            <w:pStyle w:val="Spistreci1"/>
          </w:pPr>
          <w:r w:rsidRPr="005F5308">
            <w:fldChar w:fldCharType="end"/>
          </w:r>
        </w:p>
      </w:sdtContent>
    </w:sdt>
    <w:p w14:paraId="4DDD0840" w14:textId="77777777"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14:paraId="339256EB" w14:textId="77777777" w:rsidR="00977990" w:rsidRPr="00B0327D" w:rsidRDefault="00977990" w:rsidP="00E57A21">
      <w:pPr>
        <w:jc w:val="both"/>
        <w:rPr>
          <w:rFonts w:ascii="Times New Roman" w:hAnsi="Times New Roman" w:cs="Times New Roman"/>
        </w:rPr>
      </w:pPr>
    </w:p>
    <w:p w14:paraId="101D3CC8" w14:textId="77777777" w:rsidR="00977990" w:rsidRPr="00B0327D" w:rsidRDefault="00977990" w:rsidP="00E57A21">
      <w:pPr>
        <w:jc w:val="both"/>
        <w:rPr>
          <w:rFonts w:ascii="Times New Roman" w:hAnsi="Times New Roman" w:cs="Times New Roman"/>
        </w:rPr>
      </w:pPr>
    </w:p>
    <w:p w14:paraId="4CB17C1A" w14:textId="77777777" w:rsidR="00977990" w:rsidRPr="00B0327D" w:rsidRDefault="00977990" w:rsidP="00E57A21">
      <w:pPr>
        <w:jc w:val="both"/>
        <w:rPr>
          <w:rFonts w:ascii="Times New Roman" w:hAnsi="Times New Roman" w:cs="Times New Roman"/>
        </w:rPr>
      </w:pPr>
    </w:p>
    <w:p w14:paraId="4FF2DB2B" w14:textId="77777777" w:rsidR="00977990" w:rsidRPr="00B0327D" w:rsidRDefault="00977990" w:rsidP="00E57A21">
      <w:pPr>
        <w:jc w:val="both"/>
        <w:rPr>
          <w:rFonts w:ascii="Times New Roman" w:hAnsi="Times New Roman" w:cs="Times New Roman"/>
        </w:rPr>
      </w:pPr>
    </w:p>
    <w:p w14:paraId="32CEE5C7" w14:textId="77777777" w:rsidR="008C6AE0" w:rsidRPr="00B0327D" w:rsidRDefault="008C6AE0" w:rsidP="00E57A21">
      <w:pPr>
        <w:jc w:val="both"/>
        <w:rPr>
          <w:rFonts w:ascii="Times New Roman" w:hAnsi="Times New Roman" w:cs="Times New Roman"/>
        </w:rPr>
      </w:pPr>
    </w:p>
    <w:p w14:paraId="4651BF03" w14:textId="77777777" w:rsidR="008C6AE0" w:rsidRPr="00B0327D" w:rsidRDefault="008C6AE0" w:rsidP="00E57A21">
      <w:pPr>
        <w:jc w:val="both"/>
        <w:rPr>
          <w:rFonts w:ascii="Times New Roman" w:hAnsi="Times New Roman" w:cs="Times New Roman"/>
        </w:rPr>
      </w:pPr>
    </w:p>
    <w:p w14:paraId="4919A703" w14:textId="77777777" w:rsidR="008C6AE0" w:rsidRPr="00B0327D" w:rsidRDefault="008C6AE0" w:rsidP="00E57A21">
      <w:pPr>
        <w:jc w:val="both"/>
        <w:rPr>
          <w:rFonts w:ascii="Times New Roman" w:hAnsi="Times New Roman" w:cs="Times New Roman"/>
        </w:rPr>
      </w:pPr>
    </w:p>
    <w:p w14:paraId="7828FE85" w14:textId="77777777" w:rsidR="00FC4027" w:rsidRPr="00B0327D" w:rsidRDefault="00FC4027" w:rsidP="00E57A21">
      <w:pPr>
        <w:jc w:val="both"/>
        <w:rPr>
          <w:rFonts w:ascii="Times New Roman" w:hAnsi="Times New Roman" w:cs="Times New Roman"/>
        </w:rPr>
      </w:pPr>
    </w:p>
    <w:p w14:paraId="57B92BC0" w14:textId="77777777" w:rsidR="00FC4027" w:rsidRPr="00B0327D" w:rsidRDefault="00FC4027" w:rsidP="00E57A21">
      <w:pPr>
        <w:jc w:val="both"/>
        <w:rPr>
          <w:rFonts w:ascii="Times New Roman" w:hAnsi="Times New Roman" w:cs="Times New Roman"/>
        </w:rPr>
      </w:pPr>
    </w:p>
    <w:p w14:paraId="75D05344" w14:textId="77777777" w:rsidR="00FC4027" w:rsidRPr="00B0327D" w:rsidRDefault="00FC4027" w:rsidP="00E57A21">
      <w:pPr>
        <w:jc w:val="both"/>
        <w:rPr>
          <w:rFonts w:ascii="Times New Roman" w:hAnsi="Times New Roman" w:cs="Times New Roman"/>
        </w:rPr>
      </w:pPr>
    </w:p>
    <w:p w14:paraId="541754D5" w14:textId="77777777" w:rsidR="00FC4027" w:rsidRPr="00B0327D" w:rsidRDefault="00FC4027" w:rsidP="00E57A21">
      <w:pPr>
        <w:jc w:val="both"/>
        <w:rPr>
          <w:rFonts w:ascii="Times New Roman" w:hAnsi="Times New Roman" w:cs="Times New Roman"/>
        </w:rPr>
      </w:pPr>
    </w:p>
    <w:p w14:paraId="1E1E5668" w14:textId="77777777" w:rsidR="00977990" w:rsidRPr="00B0327D" w:rsidRDefault="00977990" w:rsidP="00E57A21">
      <w:pPr>
        <w:jc w:val="both"/>
        <w:rPr>
          <w:rFonts w:ascii="Times New Roman" w:hAnsi="Times New Roman" w:cs="Times New Roman"/>
        </w:rPr>
      </w:pPr>
    </w:p>
    <w:p w14:paraId="0CE5A442" w14:textId="77777777" w:rsidR="00FC4027" w:rsidRPr="00B0327D" w:rsidRDefault="00FC4027" w:rsidP="00E57A21">
      <w:pPr>
        <w:jc w:val="both"/>
        <w:rPr>
          <w:rFonts w:ascii="Times New Roman" w:hAnsi="Times New Roman" w:cs="Times New Roman"/>
        </w:rPr>
      </w:pPr>
    </w:p>
    <w:p w14:paraId="60DB2E99" w14:textId="77777777" w:rsidR="00E95B64" w:rsidRPr="00806BA2" w:rsidRDefault="00E95B64" w:rsidP="00CC75FD">
      <w:pPr>
        <w:pStyle w:val="Nagwek1"/>
        <w:rPr>
          <w:rFonts w:ascii="Times New Roman" w:hAnsi="Times New Roman" w:cs="Times New Roman"/>
          <w:b/>
          <w:bCs/>
          <w:sz w:val="26"/>
          <w:szCs w:val="26"/>
        </w:rPr>
      </w:pPr>
      <w:bookmarkStart w:id="3" w:name="_Toc215126768"/>
      <w:bookmarkStart w:id="4"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3"/>
    </w:p>
    <w:p w14:paraId="53978D61" w14:textId="77777777"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5" w:name="_Toc215126769"/>
      <w:bookmarkStart w:id="6" w:name="_Hlk130800975"/>
      <w:bookmarkEnd w:id="4"/>
      <w:r w:rsidRPr="00806BA2">
        <w:rPr>
          <w:rFonts w:ascii="Times New Roman" w:eastAsia="Times New Roman" w:hAnsi="Times New Roman" w:cs="Times New Roman"/>
          <w:b/>
          <w:color w:val="000000"/>
          <w:sz w:val="26"/>
          <w:szCs w:val="26"/>
          <w:lang w:eastAsia="pl-PL" w:bidi="pl-PL"/>
        </w:rPr>
        <w:t>Słownik pojęć</w:t>
      </w:r>
      <w:bookmarkEnd w:id="5"/>
    </w:p>
    <w:p w14:paraId="7817AE5B" w14:textId="77777777"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6"/>
    <w:p w14:paraId="3F88DD62" w14:textId="77777777"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7"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7"/>
    </w:p>
    <w:p w14:paraId="00A1CA0E" w14:textId="77777777"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8"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8"/>
    </w:p>
    <w:p w14:paraId="59D11935" w14:textId="77777777"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45C0E0D8" w14:textId="77777777"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9"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9"/>
    <w:p w14:paraId="137E9490" w14:textId="77777777"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10" w:name="_Hlk204607486"/>
      <w:r w:rsidRPr="00806BA2">
        <w:rPr>
          <w:rFonts w:ascii="Times New Roman" w:eastAsia="Times New Roman" w:hAnsi="Times New Roman" w:cs="Times New Roman"/>
          <w:color w:val="000000"/>
          <w:spacing w:val="-6"/>
          <w:lang w:eastAsia="pl-PL" w:bidi="pl-PL"/>
        </w:rPr>
        <w:t>rozporządzenia 2022/127</w:t>
      </w:r>
      <w:bookmarkEnd w:id="10"/>
      <w:r w:rsidRPr="00806BA2">
        <w:rPr>
          <w:rFonts w:ascii="Times New Roman" w:eastAsia="Times New Roman" w:hAnsi="Times New Roman" w:cs="Times New Roman"/>
          <w:color w:val="000000"/>
          <w:spacing w:val="-6"/>
          <w:lang w:eastAsia="pl-PL" w:bidi="pl-PL"/>
        </w:rPr>
        <w:t>, której cel został określony w art. 100 ust. 4 ustawy PS WPR;</w:t>
      </w:r>
    </w:p>
    <w:p w14:paraId="7A1626D6" w14:textId="474EE64E"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1"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2" w:name="_Hlk201651088"/>
      <w:r w:rsidR="009D2B49" w:rsidRPr="00806BA2">
        <w:rPr>
          <w:rFonts w:ascii="Times New Roman" w:eastAsia="Times New Roman" w:hAnsi="Times New Roman" w:cs="Times New Roman"/>
          <w:color w:val="000000"/>
          <w:spacing w:val="-6"/>
          <w:lang w:eastAsia="pl-PL" w:bidi="pl-PL"/>
        </w:rPr>
        <w:t>;</w:t>
      </w:r>
    </w:p>
    <w:p w14:paraId="3EDCC75E" w14:textId="77777777"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2"/>
    <w:bookmarkEnd w:id="13"/>
    <w:p w14:paraId="36D94315" w14:textId="77777777"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47EF3F9D" w14:textId="77777777"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1"/>
    <w:p w14:paraId="406852B6" w14:textId="77777777"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7D39E070"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30641E1A"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32"/>
      <w:bookmarkEnd w:id="14"/>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0BE39734" w14:textId="77777777"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6" w:name="_Hlk202346545"/>
      <w:bookmarkEnd w:id="15"/>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352C4B81" w14:textId="77777777"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7" w:name="_Hlk201651654"/>
      <w:bookmarkEnd w:id="16"/>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7"/>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14:paraId="7F5974BE" w14:textId="77777777"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14:paraId="25E097E8" w14:textId="6CD23F64"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8"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8"/>
    <w:p w14:paraId="343074ED" w14:textId="4FCF2C2C"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14:paraId="4202732D" w14:textId="77777777"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9" w:name="_Toc215126770"/>
      <w:r w:rsidRPr="00806BA2">
        <w:rPr>
          <w:rFonts w:ascii="Times New Roman" w:eastAsia="Times New Roman" w:hAnsi="Times New Roman" w:cs="Times New Roman"/>
          <w:b/>
          <w:color w:val="000000"/>
          <w:sz w:val="26"/>
          <w:szCs w:val="26"/>
          <w:lang w:eastAsia="pl-PL" w:bidi="pl-PL"/>
        </w:rPr>
        <w:t>Wykaz skrótów</w:t>
      </w:r>
      <w:bookmarkEnd w:id="19"/>
    </w:p>
    <w:p w14:paraId="73095F55" w14:textId="77777777"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499B45DA" w14:textId="77777777"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64D38D57" w14:textId="77777777"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22E237F2" w14:textId="77777777"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1"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1"/>
    <w:p w14:paraId="325CDA42" w14:textId="0804AF30" w:rsidR="004D530F" w:rsidRPr="005A2CC6" w:rsidRDefault="00B333A9" w:rsidP="00C82119">
      <w:pPr>
        <w:widowControl w:val="0"/>
        <w:numPr>
          <w:ilvl w:val="0"/>
          <w:numId w:val="49"/>
        </w:numPr>
        <w:tabs>
          <w:tab w:val="left" w:pos="567"/>
        </w:tabs>
        <w:spacing w:after="0" w:line="276" w:lineRule="auto"/>
        <w:ind w:hanging="294"/>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2"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C82119" w:rsidRPr="00C82119">
        <w:rPr>
          <w:rFonts w:ascii="Times New Roman" w:hAnsi="Times New Roman" w:cs="Times New Roman"/>
          <w:color w:val="000000"/>
        </w:rPr>
        <w:t>Stowarzyszenie Lokalna Grupa Działania "Ziemia Jędrzejowska - GRYF"</w:t>
      </w:r>
      <w:r w:rsidR="00D068A6" w:rsidRPr="0022531C">
        <w:rPr>
          <w:rFonts w:ascii="Times New Roman" w:hAnsi="Times New Roman" w:cs="Times New Roman"/>
        </w:rPr>
        <w:t>;</w:t>
      </w:r>
    </w:p>
    <w:bookmarkEnd w:id="22"/>
    <w:p w14:paraId="2F2DD43E" w14:textId="77777777"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14:paraId="0C342631" w14:textId="77777777"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20"/>
      <w:r w:rsidR="00182813" w:rsidRPr="00806BA2">
        <w:rPr>
          <w:rFonts w:ascii="Times New Roman" w:hAnsi="Times New Roman" w:cs="Times New Roman"/>
          <w:spacing w:val="-6"/>
        </w:rPr>
        <w:t>;</w:t>
      </w:r>
    </w:p>
    <w:p w14:paraId="47A9ED35" w14:textId="4FF57B0B"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14:paraId="5CFDE810" w14:textId="0E5D89F2"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14:paraId="13BC978A" w14:textId="4B31AB8B"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450E47EC" w14:textId="77777777"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4FEA0AD1" w14:textId="77777777"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60ADC4D9" w14:textId="77777777"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5659945" w14:textId="6219F0F8"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14:paraId="25B596C7" w14:textId="4B8ED5BA"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14:paraId="4266184D" w14:textId="41AA1F6E"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14:paraId="61BF0ACD" w14:textId="42421651"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14:paraId="790E4997" w14:textId="77777777"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14:paraId="342A0E02" w14:textId="6CA9E50E"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14:paraId="4C6828C9" w14:textId="77777777"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14:paraId="52F17A7D" w14:textId="77777777"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14:paraId="14F4F497" w14:textId="77777777"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14:paraId="1457FCE8" w14:textId="350D4BBA"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14:paraId="0E8DFEAA" w14:textId="77777777"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14:paraId="786F83F0" w14:textId="7770FE09"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14:paraId="692599A0" w14:textId="44CE9402"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14:paraId="628390AD" w14:textId="0CD59940"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14:paraId="6C5218DB" w14:textId="7964D768"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14:paraId="24908BDC" w14:textId="77777777"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14:paraId="58524BF7" w14:textId="77777777"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14:paraId="683922C9" w14:textId="77777777"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72F873F9" w14:textId="77777777"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14:paraId="40861A6F" w14:textId="77777777"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14:paraId="73B0DB47" w14:textId="77777777"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62D93385" w14:textId="77777777"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419A518E" w14:textId="3D6CF9CA"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58377F10" w14:textId="77777777"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14:paraId="641277C8" w14:textId="77777777"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338A0DDF"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5242F229"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14:paraId="6D50FA0A" w14:textId="77777777"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14:paraId="56954818" w14:textId="77777777"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37FBA14D" w14:textId="6A7606A5"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14:paraId="4B67E5FB" w14:textId="77777777"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6BEEB44F"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F882AA4"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65D8BDCD"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6F654B6"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731CB1E4" w14:textId="77777777"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2EE1679F" w14:textId="77777777"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62AA3759" w14:textId="7353619C"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14:paraId="371A477F" w14:textId="77777777"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14:paraId="063597C6" w14:textId="77777777"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14:paraId="510C4917" w14:textId="77777777"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5F5CE01B" w14:textId="77777777"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090E431B" w14:textId="4CE9EA3E"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14:paraId="03310761" w14:textId="77777777"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698DA0F3"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796471AA"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1D699127" w14:textId="77777777"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75F24B86" w14:textId="77777777"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6B484305" w14:textId="77777777"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4E401405" w14:textId="77777777"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0B4CF1BD" w14:textId="77777777"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14:paraId="21E2A50C" w14:textId="77777777"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14:paraId="0EE2787B" w14:textId="77777777"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2134C63A"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0A553C0"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618A9476"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1C6E570D"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500E470B"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4EC8491C"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74A9A863"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2BADC96A" w14:textId="77777777"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14:paraId="4514AD44" w14:textId="77777777"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14:paraId="4547E7AA" w14:textId="77777777"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14:paraId="728F360D" w14:textId="77777777"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14:paraId="7B1993FE" w14:textId="77777777"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1F4F8078" w14:textId="77777777"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14:paraId="4800458C" w14:textId="77777777"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14:paraId="4D78F06A" w14:textId="71B85CA3"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33ABE335"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643833C8"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5B275D1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102B289B"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62C16F5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31D93CD1" w14:textId="77777777"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75FEDA17"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4D019F1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5240FD3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223EE1E0" w14:textId="77777777"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616C1F5F"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BFC66EB"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6D04EBF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14:paraId="70DD04BF"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14:paraId="6A0BFF3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694A7CC7" w14:textId="77777777"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14:paraId="69A1C70A" w14:textId="77777777"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14:paraId="5AB8BAF6" w14:textId="63B52D74"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14:paraId="7BE946BB" w14:textId="6DBE45CF"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14:paraId="3F4B6C32" w14:textId="3788F609"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14:paraId="4B82822B" w14:textId="77777777"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14:paraId="68C89AD0" w14:textId="77777777"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14:paraId="72E80CAE" w14:textId="77777777"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14:paraId="4B3B575C"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3E9350D8"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349141F1"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39B7B5D" w14:textId="77777777"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ED87D32" w14:textId="1C537709"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14:paraId="1247BBE9" w14:textId="490A5DD9"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14:paraId="65009DD4" w14:textId="77777777"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14:paraId="63B3B318" w14:textId="77777777"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14:paraId="7FEA7AD4" w14:textId="2DBF35E9"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14:paraId="6177126C" w14:textId="1B83EA96"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14:paraId="300A995E" w14:textId="77777777"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21AA86B7" w14:textId="77777777"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14:paraId="25FECC9C" w14:textId="3939BE3B"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14:paraId="3AFC4401" w14:textId="77777777"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14:paraId="7AC9B134"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14:paraId="26A005BD"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14:paraId="6408E239" w14:textId="77777777"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14:paraId="43DB983F" w14:textId="77777777"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A6C862C" w14:textId="7743A776"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14:paraId="1064254C" w14:textId="77777777"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14:paraId="6CF789E2" w14:textId="77777777" w:rsidR="00265A09" w:rsidRPr="00494C67" w:rsidRDefault="00265A09" w:rsidP="0022531C">
      <w:pPr>
        <w:pStyle w:val="Akapitzlist"/>
      </w:pPr>
      <w:bookmarkStart w:id="70" w:name="_Hlk202204556"/>
      <w:bookmarkStart w:id="71" w:name="_Hlk202377524"/>
      <w:bookmarkEnd w:id="69"/>
    </w:p>
    <w:p w14:paraId="6F71828F" w14:textId="77777777"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70AA91AC" w14:textId="77777777"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14:paraId="5AA358B6" w14:textId="77777777"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14:paraId="478F273E" w14:textId="52DFF803"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14:paraId="59E1494B" w14:textId="3522EEC8"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14:paraId="32C59EEF" w14:textId="77777777"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14:paraId="626F04BF" w14:textId="77777777"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58160FFE" w14:textId="77777777"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61705FBC" w14:textId="77777777"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2F158EAF" w14:textId="77777777"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690F8BD0" w14:textId="77777777"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14:paraId="1473AC44" w14:textId="77777777"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14:paraId="34A4704A" w14:textId="77777777"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7"/>
    </w:p>
    <w:p w14:paraId="23749A94" w14:textId="07BA28CF"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14:paraId="4B5AF57C"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14:paraId="7B886817"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3B0E3696" w14:textId="4E12F52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14:paraId="2B50F8A0" w14:textId="7A5ED9F3"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14:paraId="5C5EEDB0" w14:textId="77777777"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14:paraId="40D1516E" w14:textId="194C9327"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14:paraId="392DB04B" w14:textId="29B60B12"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14:paraId="7596ADD6" w14:textId="413434DF"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14:paraId="3097CF86" w14:textId="77777777"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4"/>
    <w:p w14:paraId="4B0106FE" w14:textId="77777777"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14:paraId="01762AC6" w14:textId="6891C55A"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14:paraId="2D53A202" w14:textId="77777777"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14:paraId="7C7AE36B" w14:textId="77777777"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14:paraId="11736A29" w14:textId="77777777"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14:paraId="13BC6084" w14:textId="77777777"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14:paraId="3CCF7594" w14:textId="77777777"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14:paraId="7DDE8F7F" w14:textId="77777777"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14:paraId="5E33E815" w14:textId="77777777"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14:paraId="085B4BAB" w14:textId="70319500"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14:paraId="31729106" w14:textId="77777777"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14:paraId="13326BF9" w14:textId="77777777"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14:paraId="1064EC4D" w14:textId="77777777"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14:paraId="0ACA0C55" w14:textId="77777777"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14:paraId="0447E1DD" w14:textId="77777777"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14:paraId="54B08B9D" w14:textId="77777777"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3E8E5F2" w14:textId="77777777"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14:paraId="68CA3B92" w14:textId="279D7A1C"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14:paraId="315C34E5" w14:textId="77777777"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14:paraId="3965FB66" w14:textId="77777777"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14:paraId="186A5977" w14:textId="77777777"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14:paraId="42F6E2CD" w14:textId="77777777"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14:paraId="1467B1A2"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6916618D"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14:paraId="1AA945ED" w14:textId="05B79908"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EC578F" w14:textId="77777777"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07E7E736" w14:textId="77777777"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14:paraId="669DC992" w14:textId="77777777"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4E4AE6C4" w14:textId="77777777"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14:paraId="2A83C94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1CCDFECA"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14:paraId="25B45C3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14:paraId="13431CE7"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14:paraId="10B878C0"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14:paraId="0FFD2562"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7D8FECF3"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14:paraId="15822A01" w14:textId="77777777"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D92286D"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2B25C30D" w14:textId="77777777"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14:paraId="62B8A150" w14:textId="77777777" w:rsidR="00274F5A" w:rsidRPr="00806BA2" w:rsidRDefault="00274F5A" w:rsidP="003E40AB">
      <w:pPr>
        <w:pStyle w:val="Akapitzlist"/>
        <w:ind w:left="1440"/>
        <w:rPr>
          <w:rFonts w:ascii="Times New Roman" w:hAnsi="Times New Roman" w:cs="Times New Roman"/>
        </w:rPr>
      </w:pPr>
    </w:p>
    <w:p w14:paraId="601160DD" w14:textId="11D48ADC"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477AF" w:rsidRPr="00F477AF">
        <w:rPr>
          <w:rFonts w:ascii="Times New Roman" w:hAnsi="Times New Roman" w:cs="Times New Roman"/>
          <w:b/>
        </w:rPr>
        <w:t>16.12.2025 r.</w:t>
      </w:r>
      <w:r w:rsidR="00F477AF">
        <w:rPr>
          <w:rFonts w:ascii="Times New Roman" w:hAnsi="Times New Roman" w:cs="Times New Roman"/>
        </w:rPr>
        <w:t xml:space="preserve"> do dnia </w:t>
      </w:r>
      <w:r w:rsidR="00F477AF" w:rsidRPr="00F477AF">
        <w:rPr>
          <w:rFonts w:ascii="Times New Roman" w:hAnsi="Times New Roman" w:cs="Times New Roman"/>
          <w:b/>
        </w:rPr>
        <w:t>16.01.2026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14:paraId="15BDE038" w14:textId="35882B3E"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14:paraId="304F8755" w14:textId="77777777"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14:paraId="76078A30" w14:textId="77777777"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1A4D4A20" w14:textId="77777777"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14:paraId="22217CAD" w14:textId="77777777"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14:paraId="79B8C486" w14:textId="77777777"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058340D" w14:textId="77777777"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12D1BBCE" w14:textId="77777777"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14:paraId="131E8297" w14:textId="77777777"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14:paraId="1484898A" w14:textId="77777777"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3B9D2CD4" w14:textId="5D1A5DA6"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14:paraId="17CD959D" w14:textId="77777777"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F15E49" w14:textId="77777777"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14:paraId="7ABADD79" w14:textId="77777777"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6DCF6BAE" w14:textId="77777777"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4962F4D0" w14:textId="1271835A"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14:paraId="74569A1D" w14:textId="27C8CD51"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9634079"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2FAD3833" w14:textId="77777777"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2351D8FE"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15FE414C" w14:textId="77777777"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14:paraId="561BBCDA"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14:paraId="0128D289"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14:paraId="1621955C" w14:textId="77777777"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16B97C2" w14:textId="77777777"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14:paraId="37A9A855" w14:textId="77777777"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02ABA594"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14:paraId="0DFBCEB9" w14:textId="77777777"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10364C47"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E190BB3"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71E28593" w14:textId="77777777"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A2B5769" w14:textId="77777777"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14:paraId="0BC50621" w14:textId="079E4264"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14:paraId="2088CF32" w14:textId="77777777"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14:paraId="3B817546" w14:textId="77777777"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707CDC89" w14:textId="77777777"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0125795F" w14:textId="77777777"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14:paraId="15ADDFE5" w14:textId="77777777"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14:paraId="4A731861" w14:textId="77777777"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14:paraId="3C7B0B75" w14:textId="77777777"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14:paraId="57734AF0" w14:textId="77777777"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14:paraId="7D0EC54E"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14:paraId="3AB445A9"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14:paraId="30E135D8"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4ADB63F4"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5D96623A"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6D433C0F" w14:textId="77777777"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4764085B" w14:textId="77777777"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63A15D1A" w14:textId="77777777"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407DAAAD" w14:textId="77777777"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30098ED5" w14:textId="77777777"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79B94F00" w14:textId="77777777"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5518BA18" w14:textId="77777777"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14:paraId="30A817BE" w14:textId="77777777"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3BA39284" w14:textId="77777777"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14:paraId="0D38982A" w14:textId="77777777"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14:paraId="4F323E4D" w14:textId="77777777"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558CEEE8"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14:paraId="1AB61971"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14:paraId="56FAD1C0" w14:textId="77777777"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14:paraId="6F4D9A73" w14:textId="77777777"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14:paraId="0F2B169B" w14:textId="77777777"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14:paraId="030EF049" w14:textId="77777777"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6F24C7EE" w14:textId="77777777"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14:paraId="7116E421"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163AC1B3"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67259F4E"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295D64C7" w14:textId="77777777"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7EF00047"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5847A9C3" w14:textId="77777777"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14:paraId="5048955A" w14:textId="77777777"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14:paraId="0B966CAC" w14:textId="72DE16A6"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14:paraId="24D3C732" w14:textId="77777777"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14:paraId="6B8D924B"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31322BE0"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6CCA081D" w14:textId="77777777"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14:paraId="1DA63547" w14:textId="77777777"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14:paraId="0C569846" w14:textId="77777777"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14:paraId="711C60BC" w14:textId="77777777"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14:paraId="68B80C0C" w14:textId="77777777"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14:paraId="77B31D05" w14:textId="77777777"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2D6D41E7" w14:textId="77777777"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8602C6"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5725472F"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C28CD6F" w14:textId="77777777"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545E02B9" w14:textId="77777777"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14:paraId="359B6686" w14:textId="77777777"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25B8EB10" w14:textId="5D65ACB9"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14:paraId="421E8A1F" w14:textId="77777777"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14:paraId="28A5A1C7" w14:textId="77777777"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14:paraId="753C12F3" w14:textId="77777777"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14:paraId="1CAFF54E" w14:textId="77777777"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25628316" w14:textId="77777777"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4F4B9CFC" w14:textId="77777777"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22D2600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7BBA459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340C2D96" w14:textId="77777777"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14:paraId="523D9FD8"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14:paraId="2129FED5"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14:paraId="6321F14A"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14:paraId="2832A1C4" w14:textId="77777777"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397495AD" w14:textId="77777777"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89ECD89" w14:textId="77777777"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14:paraId="0F3FE9BF" w14:textId="77777777"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14:paraId="21F70A39" w14:textId="04E74364"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14:paraId="1D4FEB46" w14:textId="7B26EB7F"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14:paraId="1E01A99C" w14:textId="05E47BE4"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14:paraId="40D47C98" w14:textId="739ECA78"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14:paraId="32BCB287" w14:textId="37F80C79"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14:paraId="0C19C0AF" w14:textId="3C4FD448"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14:paraId="5301B2AB" w14:textId="273BBFC8"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14:paraId="033033B3" w14:textId="56800BF5"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14:paraId="6B3C0AE1" w14:textId="77777777"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14:paraId="797A4410" w14:textId="27D25C05"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14:paraId="629200FD" w14:textId="2748A9F1"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14:paraId="163CC866" w14:textId="74A31FBE"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14:paraId="34E0A668" w14:textId="1357CAC1"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14:paraId="295CA3D9" w14:textId="5D506B00"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14:paraId="62067AEB" w14:textId="0780CDF8"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14:paraId="2DA68754" w14:textId="2430DC62"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14:paraId="68A261F4" w14:textId="512C42A1"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14:paraId="3894AF93" w14:textId="6AC666D3"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14:paraId="3B205D64" w14:textId="5863A13D"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14:paraId="63AB87A3" w14:textId="7197D718"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14:paraId="467F6EE7" w14:textId="74341CDC"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14:paraId="21CE62F8" w14:textId="70283288"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14:paraId="05B78FC6" w14:textId="77777777"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14:paraId="6E1363F0" w14:textId="56D54F03"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14:paraId="78EDD330" w14:textId="2156F80D"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14:paraId="56CBD2F2" w14:textId="0B50C3D1"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14:paraId="64686727" w14:textId="44F06484"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14:paraId="144A29D3" w14:textId="77777777"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14:paraId="7C333148" w14:textId="77777777"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14:paraId="52F688BF" w14:textId="2A7D8281"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14:paraId="2C045E70" w14:textId="78C5E325"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14:paraId="3352564F" w14:textId="14F5A0FD"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14:paraId="05B53C70" w14:textId="552D9C3B"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14:paraId="56E8EF50" w14:textId="1BD830FE"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14:paraId="748414EF" w14:textId="77777777"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14:paraId="4131A76E" w14:textId="6C6C3F39"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14:paraId="28F0F8DC" w14:textId="77777777" w:rsidR="00A44D1B" w:rsidRDefault="00A44D1B" w:rsidP="00EC32BE">
      <w:pPr>
        <w:spacing w:after="0"/>
        <w:rPr>
          <w:rFonts w:ascii="Times New Roman" w:hAnsi="Times New Roman" w:cs="Times New Roman"/>
        </w:rPr>
      </w:pPr>
    </w:p>
    <w:p w14:paraId="3F87D7DA" w14:textId="77777777" w:rsidR="00A44D1B" w:rsidRDefault="00A44D1B" w:rsidP="00EC32BE">
      <w:pPr>
        <w:spacing w:after="0"/>
        <w:rPr>
          <w:rFonts w:ascii="Times New Roman" w:hAnsi="Times New Roman" w:cs="Times New Roman"/>
        </w:rPr>
      </w:pPr>
    </w:p>
    <w:p w14:paraId="5970AE6B" w14:textId="77777777"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1C90C" w14:textId="77777777" w:rsidR="008E69F7" w:rsidRDefault="008E69F7">
      <w:pPr>
        <w:spacing w:after="0" w:line="240" w:lineRule="auto"/>
      </w:pPr>
      <w:r>
        <w:separator/>
      </w:r>
    </w:p>
  </w:endnote>
  <w:endnote w:type="continuationSeparator" w:id="0">
    <w:p w14:paraId="41E99007" w14:textId="77777777" w:rsidR="008E69F7" w:rsidRDefault="008E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0E2950E" w14:textId="77777777"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C82119">
              <w:rPr>
                <w:rFonts w:ascii="Times New Roman" w:hAnsi="Times New Roman" w:cs="Times New Roman"/>
                <w:b/>
                <w:bCs/>
                <w:noProof/>
                <w:sz w:val="18"/>
                <w:szCs w:val="18"/>
              </w:rPr>
              <w:t>5</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C82119">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7F7D0CBA" w14:textId="38369AAB"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78938" w14:textId="77777777" w:rsidR="008E69F7" w:rsidRDefault="008E69F7">
      <w:pPr>
        <w:spacing w:after="0" w:line="240" w:lineRule="auto"/>
      </w:pPr>
      <w:r>
        <w:separator/>
      </w:r>
    </w:p>
  </w:footnote>
  <w:footnote w:type="continuationSeparator" w:id="0">
    <w:p w14:paraId="30C6C1DC" w14:textId="77777777" w:rsidR="008E69F7" w:rsidRDefault="008E6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288" w14:textId="77777777"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16F" w14:textId="74FB666A" w:rsidR="00A52746" w:rsidRDefault="00A52746" w:rsidP="00A52746">
    <w:pPr>
      <w:pStyle w:val="Nagwek"/>
      <w:jc w:val="center"/>
    </w:pPr>
    <w:r>
      <w:rPr>
        <w:noProof/>
        <w:lang w:eastAsia="pl-PL"/>
      </w:rPr>
      <w:drawing>
        <wp:inline distT="0" distB="0" distL="0" distR="0" wp14:anchorId="6B94F055" wp14:editId="4BD4E896">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DE7E"/>
  <w15:docId w15:val="{DBF565C2-1152-4A6B-87AF-F0A1EC0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10B680A-918E-4149-9B11-867FE287F06E}">
  <ds:schemaRefs>
    <ds:schemaRef ds:uri="http://www.w3.org/2001/XMLSchema"/>
  </ds:schemaRefs>
</ds:datastoreItem>
</file>

<file path=customXml/itemProps3.xml><?xml version="1.0" encoding="utf-8"?>
<ds:datastoreItem xmlns:ds="http://schemas.openxmlformats.org/officeDocument/2006/customXml" ds:itemID="{8AB0A33C-BC8C-4920-9E89-BFFC552C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8360</Words>
  <Characters>50166</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11</cp:revision>
  <cp:lastPrinted>2025-07-30T18:40:00Z</cp:lastPrinted>
  <dcterms:created xsi:type="dcterms:W3CDTF">2025-11-25T09:05:00Z</dcterms:created>
  <dcterms:modified xsi:type="dcterms:W3CDTF">2025-11-27T08:25:00Z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