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4E9C6" w14:textId="77777777" w:rsidR="006254D7" w:rsidRPr="00F4309D" w:rsidRDefault="006254D7" w:rsidP="006254D7">
      <w:pPr>
        <w:pStyle w:val="NormalnyWeb"/>
        <w:jc w:val="center"/>
        <w:rPr>
          <w:sz w:val="22"/>
          <w:szCs w:val="22"/>
          <w:lang w:bidi="pl-PL"/>
        </w:rPr>
      </w:pPr>
      <w:bookmarkStart w:id="0" w:name="_GoBack"/>
      <w:bookmarkEnd w:id="0"/>
      <w:r w:rsidRPr="00F4309D">
        <w:rPr>
          <w:color w:val="000000"/>
          <w:sz w:val="22"/>
          <w:szCs w:val="22"/>
        </w:rPr>
        <w:t xml:space="preserve">Załącznik nr 3 do Regulaminu naboru wniosków o przyznanie pomocy w ramach Planu Strategicznego dla Wspólnej Polityki Rolnej na lata 2023–2027 dla interwencji I.10.8 </w:t>
      </w:r>
      <w:r w:rsidRPr="00F4309D">
        <w:rPr>
          <w:sz w:val="22"/>
          <w:szCs w:val="22"/>
        </w:rPr>
        <w:t>Scalanie gruntów wraz z zagospodarowaniem poscaleniowym</w:t>
      </w:r>
    </w:p>
    <w:p w14:paraId="2189388F" w14:textId="77777777" w:rsidR="006254D7" w:rsidRDefault="006254D7" w:rsidP="006254D7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84B8172" w14:textId="77777777" w:rsidR="006254D7" w:rsidRDefault="006254D7" w:rsidP="006254D7">
      <w:pPr>
        <w:spacing w:before="240" w:after="12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31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Wykaz załączników do wniosku o przyznanie pomocy</w:t>
      </w:r>
    </w:p>
    <w:p w14:paraId="73B1AE6E" w14:textId="77777777" w:rsidR="006254D7" w:rsidRPr="0005310B" w:rsidRDefault="006254D7" w:rsidP="006254D7">
      <w:pPr>
        <w:pStyle w:val="NormalnyWeb"/>
        <w:numPr>
          <w:ilvl w:val="3"/>
          <w:numId w:val="1"/>
        </w:numPr>
        <w:spacing w:before="240" w:beforeAutospacing="0" w:after="0" w:afterAutospacing="0" w:line="276" w:lineRule="auto"/>
        <w:ind w:left="426" w:hanging="426"/>
        <w:jc w:val="both"/>
        <w:rPr>
          <w:color w:val="000000"/>
          <w:sz w:val="22"/>
          <w:szCs w:val="22"/>
        </w:rPr>
      </w:pPr>
      <w:r w:rsidRPr="0005310B">
        <w:rPr>
          <w:color w:val="000000"/>
          <w:sz w:val="22"/>
          <w:szCs w:val="22"/>
        </w:rPr>
        <w:t>Wnioskodawca wraz z wnioskiem o przyznanie pomocy składa dokumenty (załączniki) niezbędne do jej przyznania:</w:t>
      </w:r>
    </w:p>
    <w:p w14:paraId="027D9EC3" w14:textId="3249F9E1" w:rsidR="006254D7" w:rsidRPr="0005310B" w:rsidRDefault="006254D7" w:rsidP="0085615B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05310B">
        <w:rPr>
          <w:rFonts w:ascii="Times New Roman" w:hAnsi="Times New Roman" w:cs="Times New Roman"/>
        </w:rPr>
        <w:t>okument</w:t>
      </w:r>
      <w:r w:rsidR="007E007B">
        <w:rPr>
          <w:rFonts w:ascii="Times New Roman" w:hAnsi="Times New Roman" w:cs="Times New Roman"/>
        </w:rPr>
        <w:t>y</w:t>
      </w:r>
      <w:r w:rsidRPr="0005310B">
        <w:rPr>
          <w:rFonts w:ascii="Times New Roman" w:hAnsi="Times New Roman" w:cs="Times New Roman"/>
        </w:rPr>
        <w:t xml:space="preserve"> obowiązkowe:</w:t>
      </w:r>
    </w:p>
    <w:p w14:paraId="2840486D" w14:textId="77777777" w:rsidR="006254D7" w:rsidRPr="0005310B" w:rsidRDefault="006254D7" w:rsidP="006254D7">
      <w:pPr>
        <w:pStyle w:val="Akapitzlist"/>
        <w:numPr>
          <w:ilvl w:val="0"/>
          <w:numId w:val="2"/>
        </w:numPr>
        <w:spacing w:after="0" w:line="276" w:lineRule="auto"/>
        <w:ind w:left="1276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05310B">
        <w:rPr>
          <w:rFonts w:ascii="Times New Roman" w:hAnsi="Times New Roman" w:cs="Times New Roman"/>
        </w:rPr>
        <w:t>niosek właścicieli gospodarstw rolnych lub wniosek właścicieli gruntów o wszczęcie postępowania scaleniowego</w:t>
      </w:r>
      <w:r>
        <w:rPr>
          <w:rFonts w:ascii="Times New Roman" w:hAnsi="Times New Roman" w:cs="Times New Roman"/>
        </w:rPr>
        <w:t>;</w:t>
      </w:r>
      <w:r w:rsidRPr="0005310B">
        <w:rPr>
          <w:rFonts w:ascii="Times New Roman" w:hAnsi="Times New Roman" w:cs="Times New Roman"/>
        </w:rPr>
        <w:t xml:space="preserve"> </w:t>
      </w:r>
    </w:p>
    <w:p w14:paraId="4527502C" w14:textId="77777777" w:rsidR="006254D7" w:rsidRPr="0005310B" w:rsidRDefault="006254D7" w:rsidP="006254D7">
      <w:pPr>
        <w:pStyle w:val="Akapitzlist"/>
        <w:numPr>
          <w:ilvl w:val="0"/>
          <w:numId w:val="2"/>
        </w:numPr>
        <w:spacing w:after="0" w:line="276" w:lineRule="auto"/>
        <w:ind w:left="1276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05310B">
        <w:rPr>
          <w:rFonts w:ascii="Times New Roman" w:hAnsi="Times New Roman" w:cs="Times New Roman"/>
        </w:rPr>
        <w:t>ecyzja o środowiskowych uwarunkowaniach</w:t>
      </w:r>
      <w:r>
        <w:rPr>
          <w:rFonts w:ascii="Times New Roman" w:hAnsi="Times New Roman" w:cs="Times New Roman"/>
        </w:rPr>
        <w:t>;</w:t>
      </w:r>
      <w:r w:rsidRPr="0005310B">
        <w:rPr>
          <w:rFonts w:ascii="Times New Roman" w:hAnsi="Times New Roman" w:cs="Times New Roman"/>
        </w:rPr>
        <w:t xml:space="preserve"> </w:t>
      </w:r>
    </w:p>
    <w:p w14:paraId="103B78E9" w14:textId="77777777" w:rsidR="006254D7" w:rsidRPr="0005310B" w:rsidRDefault="006254D7" w:rsidP="006254D7">
      <w:pPr>
        <w:pStyle w:val="Akapitzlist"/>
        <w:numPr>
          <w:ilvl w:val="0"/>
          <w:numId w:val="2"/>
        </w:numPr>
        <w:spacing w:after="0" w:line="276" w:lineRule="auto"/>
        <w:ind w:left="1276" w:hanging="425"/>
        <w:contextualSpacing w:val="0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z</w:t>
      </w:r>
      <w:r w:rsidRPr="0005310B">
        <w:rPr>
          <w:rFonts w:ascii="Times New Roman" w:hAnsi="Times New Roman" w:cs="Times New Roman"/>
        </w:rPr>
        <w:t>ałożenia do projektu scalenia w formie opisowej i graficznej zawierające analizę istniejącego stanu oraz kierunki proponowanych zmian, z analizy których możliwe jest potwierdzenie spełnienia kryteriów zadeklarowanych we wniosku oraz usytuowania planowanych inwestycji na obiekcie scalenia</w:t>
      </w:r>
      <w:r>
        <w:rPr>
          <w:rFonts w:ascii="Times New Roman" w:hAnsi="Times New Roman" w:cs="Times New Roman"/>
        </w:rPr>
        <w:t>;</w:t>
      </w:r>
    </w:p>
    <w:p w14:paraId="549A3CB7" w14:textId="77777777" w:rsidR="006254D7" w:rsidRPr="0005310B" w:rsidRDefault="006254D7" w:rsidP="006254D7">
      <w:pPr>
        <w:pStyle w:val="Akapitzlist"/>
        <w:numPr>
          <w:ilvl w:val="0"/>
          <w:numId w:val="2"/>
        </w:numPr>
        <w:spacing w:after="0" w:line="276" w:lineRule="auto"/>
        <w:ind w:left="1276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05310B">
        <w:rPr>
          <w:rFonts w:ascii="Times New Roman" w:hAnsi="Times New Roman" w:cs="Times New Roman"/>
        </w:rPr>
        <w:t>zacunkowe zestawienie kosztów</w:t>
      </w:r>
      <w:r>
        <w:rPr>
          <w:rFonts w:ascii="Times New Roman" w:hAnsi="Times New Roman" w:cs="Times New Roman"/>
        </w:rPr>
        <w:t>;</w:t>
      </w:r>
      <w:r w:rsidRPr="0005310B">
        <w:rPr>
          <w:rFonts w:ascii="Times New Roman" w:hAnsi="Times New Roman" w:cs="Times New Roman"/>
        </w:rPr>
        <w:t xml:space="preserve"> </w:t>
      </w:r>
    </w:p>
    <w:p w14:paraId="3C18098E" w14:textId="77777777" w:rsidR="006254D7" w:rsidRPr="0005310B" w:rsidRDefault="006254D7" w:rsidP="006254D7">
      <w:pPr>
        <w:pStyle w:val="Akapitzlist"/>
        <w:numPr>
          <w:ilvl w:val="0"/>
          <w:numId w:val="2"/>
        </w:numPr>
        <w:spacing w:after="0" w:line="276" w:lineRule="auto"/>
        <w:ind w:left="1276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05310B">
        <w:rPr>
          <w:rFonts w:ascii="Times New Roman" w:hAnsi="Times New Roman" w:cs="Times New Roman"/>
        </w:rPr>
        <w:t>świadczenie o kwalifikowalności VAT</w:t>
      </w:r>
      <w:r>
        <w:rPr>
          <w:rFonts w:ascii="Times New Roman" w:hAnsi="Times New Roman" w:cs="Times New Roman"/>
        </w:rPr>
        <w:t>.</w:t>
      </w:r>
    </w:p>
    <w:p w14:paraId="01335499" w14:textId="77777777" w:rsidR="006254D7" w:rsidRPr="0005310B" w:rsidRDefault="006254D7" w:rsidP="003E22CA">
      <w:pPr>
        <w:pStyle w:val="Akapitzlist"/>
        <w:numPr>
          <w:ilvl w:val="0"/>
          <w:numId w:val="4"/>
        </w:numPr>
        <w:tabs>
          <w:tab w:val="left" w:pos="851"/>
        </w:tabs>
        <w:spacing w:after="0" w:line="276" w:lineRule="auto"/>
        <w:ind w:left="426" w:firstLine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05310B">
        <w:rPr>
          <w:rFonts w:ascii="Times New Roman" w:hAnsi="Times New Roman" w:cs="Times New Roman"/>
        </w:rPr>
        <w:t>okumenty nieobowiązkowe</w:t>
      </w:r>
      <w:r>
        <w:rPr>
          <w:rFonts w:ascii="Times New Roman" w:hAnsi="Times New Roman" w:cs="Times New Roman"/>
        </w:rPr>
        <w:t>:</w:t>
      </w:r>
    </w:p>
    <w:p w14:paraId="40AAFF7B" w14:textId="77777777" w:rsidR="006254D7" w:rsidRPr="0005310B" w:rsidRDefault="006254D7" w:rsidP="006254D7">
      <w:pPr>
        <w:pStyle w:val="Akapitzlist"/>
        <w:numPr>
          <w:ilvl w:val="0"/>
          <w:numId w:val="3"/>
        </w:numPr>
        <w:tabs>
          <w:tab w:val="left" w:pos="1276"/>
        </w:tabs>
        <w:spacing w:after="0" w:line="276" w:lineRule="auto"/>
        <w:ind w:firstLine="13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05310B">
        <w:rPr>
          <w:rFonts w:ascii="Times New Roman" w:hAnsi="Times New Roman" w:cs="Times New Roman"/>
        </w:rPr>
        <w:t>ostanowienie o wszczęciu postępowania scaleniowego</w:t>
      </w:r>
    </w:p>
    <w:p w14:paraId="7B17DEF8" w14:textId="77777777" w:rsidR="006254D7" w:rsidRPr="0005310B" w:rsidRDefault="006254D7" w:rsidP="006254D7">
      <w:pPr>
        <w:pStyle w:val="Akapitzlist"/>
        <w:numPr>
          <w:ilvl w:val="0"/>
          <w:numId w:val="3"/>
        </w:numPr>
        <w:tabs>
          <w:tab w:val="left" w:pos="1276"/>
        </w:tabs>
        <w:spacing w:after="0" w:line="276" w:lineRule="auto"/>
        <w:ind w:left="1276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05310B">
        <w:rPr>
          <w:rFonts w:ascii="Times New Roman" w:hAnsi="Times New Roman" w:cs="Times New Roman"/>
        </w:rPr>
        <w:t>ecyzje, pozwolenia lub opinie organów administracji publicznej, jeżeli z odrębnych przepisów wynika obowiązek ich uzyskania w związku z realizacją operacji</w:t>
      </w:r>
    </w:p>
    <w:p w14:paraId="5464AE76" w14:textId="4D96B60D" w:rsidR="006254D7" w:rsidRDefault="006254D7" w:rsidP="006254D7">
      <w:pPr>
        <w:spacing w:before="120" w:after="120" w:line="276" w:lineRule="auto"/>
        <w:ind w:left="284" w:hanging="284"/>
        <w:jc w:val="both"/>
      </w:pPr>
      <w:r w:rsidRPr="00CD1E9C">
        <w:rPr>
          <w:rFonts w:ascii="Times New Roman" w:hAnsi="Times New Roman" w:cs="Times New Roman"/>
          <w:color w:val="000000"/>
        </w:rPr>
        <w:t>2. Załącznik wymienio</w:t>
      </w:r>
      <w:r w:rsidR="007C41B8">
        <w:rPr>
          <w:rFonts w:ascii="Times New Roman" w:hAnsi="Times New Roman" w:cs="Times New Roman"/>
          <w:color w:val="000000"/>
        </w:rPr>
        <w:t>ny</w:t>
      </w:r>
      <w:r w:rsidRPr="00CD1E9C">
        <w:rPr>
          <w:rFonts w:ascii="Times New Roman" w:hAnsi="Times New Roman" w:cs="Times New Roman"/>
          <w:color w:val="000000"/>
        </w:rPr>
        <w:t xml:space="preserve"> w ust. 1 pkt </w:t>
      </w:r>
      <w:r w:rsidR="00E91CAE">
        <w:rPr>
          <w:rFonts w:ascii="Times New Roman" w:hAnsi="Times New Roman" w:cs="Times New Roman"/>
          <w:color w:val="000000"/>
        </w:rPr>
        <w:t>1</w:t>
      </w:r>
      <w:r w:rsidR="007C41B8">
        <w:rPr>
          <w:rFonts w:ascii="Times New Roman" w:hAnsi="Times New Roman" w:cs="Times New Roman"/>
          <w:color w:val="000000"/>
        </w:rPr>
        <w:t xml:space="preserve"> </w:t>
      </w:r>
      <w:r w:rsidR="006360E2">
        <w:rPr>
          <w:rFonts w:ascii="Times New Roman" w:hAnsi="Times New Roman" w:cs="Times New Roman"/>
          <w:color w:val="000000"/>
        </w:rPr>
        <w:t xml:space="preserve">lit. </w:t>
      </w:r>
      <w:r w:rsidR="007C41B8">
        <w:rPr>
          <w:rFonts w:ascii="Times New Roman" w:hAnsi="Times New Roman" w:cs="Times New Roman"/>
          <w:color w:val="000000"/>
        </w:rPr>
        <w:t>e</w:t>
      </w:r>
      <w:r w:rsidRPr="00CD1E9C">
        <w:rPr>
          <w:rFonts w:ascii="Times New Roman" w:hAnsi="Times New Roman" w:cs="Times New Roman"/>
          <w:color w:val="000000"/>
        </w:rPr>
        <w:t xml:space="preserve"> (oświadczeni</w:t>
      </w:r>
      <w:r w:rsidR="007C41B8">
        <w:rPr>
          <w:rFonts w:ascii="Times New Roman" w:hAnsi="Times New Roman" w:cs="Times New Roman"/>
          <w:color w:val="000000"/>
        </w:rPr>
        <w:t>e o kwalifikowalności VAT</w:t>
      </w:r>
      <w:r w:rsidRPr="00CD1E9C">
        <w:rPr>
          <w:rFonts w:ascii="Times New Roman" w:hAnsi="Times New Roman" w:cs="Times New Roman"/>
          <w:color w:val="000000"/>
        </w:rPr>
        <w:t xml:space="preserve">) </w:t>
      </w:r>
      <w:r w:rsidR="007C41B8">
        <w:rPr>
          <w:rFonts w:ascii="Times New Roman" w:hAnsi="Times New Roman" w:cs="Times New Roman"/>
          <w:color w:val="000000"/>
        </w:rPr>
        <w:t xml:space="preserve">należy </w:t>
      </w:r>
      <w:r w:rsidR="00D33D62">
        <w:rPr>
          <w:rFonts w:ascii="Times New Roman" w:hAnsi="Times New Roman" w:cs="Times New Roman"/>
          <w:color w:val="000000"/>
        </w:rPr>
        <w:t>sporządzić</w:t>
      </w:r>
      <w:r w:rsidR="007C41B8" w:rsidRPr="00CD1E9C">
        <w:rPr>
          <w:rFonts w:ascii="Times New Roman" w:hAnsi="Times New Roman" w:cs="Times New Roman"/>
          <w:color w:val="000000"/>
        </w:rPr>
        <w:t xml:space="preserve"> </w:t>
      </w:r>
      <w:r w:rsidRPr="00CD1E9C">
        <w:rPr>
          <w:rFonts w:ascii="Times New Roman" w:hAnsi="Times New Roman" w:cs="Times New Roman"/>
          <w:color w:val="000000"/>
        </w:rPr>
        <w:t xml:space="preserve">na formularzu </w:t>
      </w:r>
      <w:r w:rsidR="007C41B8">
        <w:rPr>
          <w:rFonts w:ascii="Times New Roman" w:hAnsi="Times New Roman" w:cs="Times New Roman"/>
          <w:color w:val="000000"/>
        </w:rPr>
        <w:t xml:space="preserve">stanowiącym </w:t>
      </w:r>
      <w:r w:rsidR="006360E2">
        <w:rPr>
          <w:rFonts w:ascii="Times New Roman" w:hAnsi="Times New Roman" w:cs="Times New Roman"/>
          <w:color w:val="000000"/>
        </w:rPr>
        <w:t>Z</w:t>
      </w:r>
      <w:r w:rsidR="007C41B8">
        <w:rPr>
          <w:rFonts w:ascii="Times New Roman" w:hAnsi="Times New Roman" w:cs="Times New Roman"/>
          <w:color w:val="000000"/>
        </w:rPr>
        <w:t xml:space="preserve">ałącznik nr 5 do </w:t>
      </w:r>
      <w:r w:rsidR="006360E2">
        <w:rPr>
          <w:rFonts w:ascii="Times New Roman" w:hAnsi="Times New Roman" w:cs="Times New Roman"/>
          <w:color w:val="000000"/>
        </w:rPr>
        <w:t>R</w:t>
      </w:r>
      <w:r w:rsidR="007C41B8">
        <w:rPr>
          <w:rFonts w:ascii="Times New Roman" w:hAnsi="Times New Roman" w:cs="Times New Roman"/>
          <w:color w:val="000000"/>
        </w:rPr>
        <w:t>egulaminu</w:t>
      </w:r>
      <w:r w:rsidR="00D33D62">
        <w:rPr>
          <w:rFonts w:ascii="Times New Roman" w:hAnsi="Times New Roman" w:cs="Times New Roman"/>
          <w:color w:val="000000"/>
        </w:rPr>
        <w:t>.</w:t>
      </w:r>
    </w:p>
    <w:p w14:paraId="3585D64F" w14:textId="77777777" w:rsidR="006254D7" w:rsidRDefault="006254D7" w:rsidP="006254D7"/>
    <w:p w14:paraId="6A7B6EB0" w14:textId="77777777" w:rsidR="006254D7" w:rsidRDefault="006254D7" w:rsidP="006254D7"/>
    <w:p w14:paraId="1C52358C" w14:textId="77777777" w:rsidR="006254D7" w:rsidRDefault="006254D7" w:rsidP="006254D7"/>
    <w:p w14:paraId="18DD0D02" w14:textId="77777777" w:rsidR="006254D7" w:rsidRDefault="006254D7" w:rsidP="006254D7"/>
    <w:p w14:paraId="7348D4B3" w14:textId="77777777" w:rsidR="006254D7" w:rsidRDefault="006254D7" w:rsidP="006254D7"/>
    <w:p w14:paraId="4C14C219" w14:textId="77777777" w:rsidR="006254D7" w:rsidRDefault="006254D7" w:rsidP="006254D7"/>
    <w:p w14:paraId="536728A6" w14:textId="77777777" w:rsidR="006254D7" w:rsidRDefault="006254D7" w:rsidP="006254D7"/>
    <w:p w14:paraId="378F53E7" w14:textId="77777777" w:rsidR="006254D7" w:rsidRDefault="006254D7" w:rsidP="006254D7"/>
    <w:p w14:paraId="10929877" w14:textId="77777777" w:rsidR="006254D7" w:rsidRDefault="006254D7" w:rsidP="006254D7"/>
    <w:p w14:paraId="62EFD503" w14:textId="77777777" w:rsidR="006254D7" w:rsidRDefault="006254D7" w:rsidP="006254D7"/>
    <w:p w14:paraId="25CBAE61" w14:textId="77777777" w:rsidR="006254D7" w:rsidRDefault="006254D7" w:rsidP="006254D7"/>
    <w:p w14:paraId="11ED945C" w14:textId="77777777" w:rsidR="006254D7" w:rsidRDefault="006254D7" w:rsidP="006254D7"/>
    <w:p w14:paraId="3EACE6BA" w14:textId="77777777" w:rsidR="006254D7" w:rsidRDefault="006254D7"/>
    <w:sectPr w:rsidR="00625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E3871" w14:textId="77777777" w:rsidR="00AC1B9F" w:rsidRDefault="00AC1B9F" w:rsidP="006254D7">
      <w:pPr>
        <w:spacing w:after="0" w:line="240" w:lineRule="auto"/>
      </w:pPr>
      <w:r>
        <w:separator/>
      </w:r>
    </w:p>
  </w:endnote>
  <w:endnote w:type="continuationSeparator" w:id="0">
    <w:p w14:paraId="4E616994" w14:textId="77777777" w:rsidR="00AC1B9F" w:rsidRDefault="00AC1B9F" w:rsidP="00625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4B1B1" w14:textId="77777777" w:rsidR="00AC1B9F" w:rsidRDefault="00AC1B9F" w:rsidP="006254D7">
      <w:pPr>
        <w:spacing w:after="0" w:line="240" w:lineRule="auto"/>
      </w:pPr>
      <w:r>
        <w:separator/>
      </w:r>
    </w:p>
  </w:footnote>
  <w:footnote w:type="continuationSeparator" w:id="0">
    <w:p w14:paraId="1B8712DB" w14:textId="77777777" w:rsidR="00AC1B9F" w:rsidRDefault="00AC1B9F" w:rsidP="00625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7CA4"/>
    <w:multiLevelType w:val="hybridMultilevel"/>
    <w:tmpl w:val="60D8AF18"/>
    <w:lvl w:ilvl="0" w:tplc="0415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40D6B"/>
    <w:multiLevelType w:val="hybridMultilevel"/>
    <w:tmpl w:val="D48EF96C"/>
    <w:lvl w:ilvl="0" w:tplc="B600C516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A0F2B"/>
    <w:multiLevelType w:val="hybridMultilevel"/>
    <w:tmpl w:val="24240198"/>
    <w:lvl w:ilvl="0" w:tplc="04150011">
      <w:start w:val="1"/>
      <w:numFmt w:val="decimal"/>
      <w:lvlText w:val="%1)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C4EB5"/>
    <w:multiLevelType w:val="hybridMultilevel"/>
    <w:tmpl w:val="24240198"/>
    <w:lvl w:ilvl="0" w:tplc="04150011">
      <w:start w:val="1"/>
      <w:numFmt w:val="decimal"/>
      <w:lvlText w:val="%1)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6E090A2-619E-4318-9926-ABCB1F14A83D}"/>
  </w:docVars>
  <w:rsids>
    <w:rsidRoot w:val="006254D7"/>
    <w:rsid w:val="000A041F"/>
    <w:rsid w:val="00104283"/>
    <w:rsid w:val="00360811"/>
    <w:rsid w:val="003B6CD3"/>
    <w:rsid w:val="003E22CA"/>
    <w:rsid w:val="005B6FA1"/>
    <w:rsid w:val="006254D7"/>
    <w:rsid w:val="006360E2"/>
    <w:rsid w:val="00732AFB"/>
    <w:rsid w:val="007520F8"/>
    <w:rsid w:val="007C41B8"/>
    <w:rsid w:val="007E007B"/>
    <w:rsid w:val="0085615B"/>
    <w:rsid w:val="00863B57"/>
    <w:rsid w:val="00867339"/>
    <w:rsid w:val="009A084E"/>
    <w:rsid w:val="00A163DF"/>
    <w:rsid w:val="00AC1B9F"/>
    <w:rsid w:val="00C53AD2"/>
    <w:rsid w:val="00CF6DC2"/>
    <w:rsid w:val="00D33D62"/>
    <w:rsid w:val="00D54A15"/>
    <w:rsid w:val="00E53F1F"/>
    <w:rsid w:val="00E91CAE"/>
    <w:rsid w:val="00EC1BB5"/>
    <w:rsid w:val="00FB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5FFBFA"/>
  <w15:chartTrackingRefBased/>
  <w15:docId w15:val="{89E58262-FD9F-434B-8B20-12BFD0B1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4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4D7"/>
  </w:style>
  <w:style w:type="paragraph" w:styleId="Stopka">
    <w:name w:val="footer"/>
    <w:basedOn w:val="Normalny"/>
    <w:link w:val="StopkaZnak"/>
    <w:uiPriority w:val="99"/>
    <w:unhideWhenUsed/>
    <w:rsid w:val="00625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4D7"/>
  </w:style>
  <w:style w:type="paragraph" w:styleId="NormalnyWeb">
    <w:name w:val="Normal (Web)"/>
    <w:basedOn w:val="Normalny"/>
    <w:uiPriority w:val="99"/>
    <w:unhideWhenUsed/>
    <w:rsid w:val="0062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254D7"/>
    <w:pPr>
      <w:spacing w:line="256" w:lineRule="auto"/>
      <w:ind w:left="720"/>
      <w:contextualSpacing/>
    </w:pPr>
    <w:rPr>
      <w:rFonts w:eastAsiaTheme="minorEastAsi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1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1C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1C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CA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53F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16E090A2-619E-4318-9926-ABCB1F14A83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8FDEB5B-11AC-44DA-B87E-4FEB5A1B82B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1138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Mirowska Teresa</dc:creator>
  <cp:keywords/>
  <dc:description/>
  <cp:lastModifiedBy>Aneta Śliwińska</cp:lastModifiedBy>
  <cp:revision>2</cp:revision>
  <cp:lastPrinted>2024-04-12T08:56:00Z</cp:lastPrinted>
  <dcterms:created xsi:type="dcterms:W3CDTF">2025-08-27T11:51:00Z</dcterms:created>
  <dcterms:modified xsi:type="dcterms:W3CDTF">2025-08-27T11:51:00Z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a7b60401-fa2e-4dbc-bf04-9e5bd00aa48a</vt:lpwstr>
  </property>
  <property fmtid="{D5CDD505-2E9C-101B-9397-08002B2CF9AE}" pid="3" name="bjClsUserRVM">
    <vt:lpwstr>[]</vt:lpwstr>
  </property>
  <property fmtid="{D5CDD505-2E9C-101B-9397-08002B2CF9AE}" pid="4" name="bjSaver">
    <vt:lpwstr>BQCu4nfx0/vh0AASLE9+Wx1DQzZImuGE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